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 xml:space="preserve">Деньги — неотъемлемая часть жизнедеятельности человека. Важно ценить их, понимать, как они добываются и на что расходуются. Но главное, учиться их грамотно тратить и приумножать. </w:t>
      </w:r>
    </w:p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>Финансовая грамотность детей – это то, что сделает ребенка уверенным, серьезным и предприимчивым в будущем.</w:t>
      </w:r>
    </w:p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>Цель финансовой грамотности в том, чтобы помочь детям социализироваться и достичь успеха в будущем. Они узнают, как работает экономика в обществе и формируют правильное отношение к деньгам.</w:t>
      </w:r>
    </w:p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>Данный процесс лучше начинать с 5-6-летнего возраста. В этот период дети способны легко усваивать информацию о природе денег, назначении и источниках их появления. В этом возрасте нужно привить ребёнку понимание дохода как результата труда. Важно, чтобы он знал, что родители работают и получают за это деньги. С этого и начинается формирование финансовой грамотности у детей.</w:t>
      </w:r>
      <w:r>
        <w:rPr>
          <w:rFonts w:ascii="Comic Sans MS" w:hAnsi="Comic Sans MS" w:cs="Times New Roman"/>
        </w:rPr>
        <w:t xml:space="preserve"> </w:t>
      </w:r>
      <w:r w:rsidRPr="00F51085">
        <w:rPr>
          <w:rFonts w:ascii="Comic Sans MS" w:hAnsi="Comic Sans MS" w:cs="Times New Roman"/>
        </w:rPr>
        <w:t>Показывайте ребёнку монеты и купюры разных номиналов и не бойтесь включать их в игровые сценарии. Такие игры для финансовой грамотности развивают моторику, внимание, речь, визуальную память, а также повышают интерес к математике. Сортируйте деньги по номиналу, цвету, размеру. Вместе ищите закономерности – одинаковые или лишние в ряду монеты и купюры.</w:t>
      </w:r>
    </w:p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 xml:space="preserve">В промежутке между 7-10 годами ваше чадо способно контролировать свой бюджет и </w:t>
      </w:r>
      <w:r w:rsidRPr="00F51085">
        <w:rPr>
          <w:rFonts w:ascii="Comic Sans MS" w:hAnsi="Comic Sans MS" w:cs="Times New Roman"/>
        </w:rPr>
        <w:lastRenderedPageBreak/>
        <w:t>совершать несложные процедуры по его приумножению. Именно в этом возрасте необходимо ввести такое понятие карманных денег. Для этого договоритесь с малышом о конкретной сумме, которую вы будете ежедневно ему выдавать. Соответственно, эти деньги он без труда сможет потратить на личные нужды.</w:t>
      </w:r>
    </w:p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>В то же время следует обсуждать расходы малыша и говорить, как правильно распределять свои финансы. В 7-10 лет он может обосновать свои растраты, сравнивать стоимость идентичных товаров, выбирать приемлемую цену и экономить. В перспективе 7-10-летние дети способны откладывать часть карманных денег с последующим их накоплением на среднесрочный период (не более 1-3 месяцев). В младших классах познакомьте ребёнка с покупками в крупных магазинах и смыслом чека. Попросите его самостоятельно расплатиться на кассе. Постарайтесь не потакать минутным желаниям ребёнка на шопинге. Расскажите, что у вещей есть своя цена и почему каждая из них стоит по-разному. Затем составьте список желаемого и определите, что нужно сделать, чтобы купить это.</w:t>
      </w:r>
    </w:p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 xml:space="preserve">Например: «Если выступишь на олимпиаде по математике, то мы сможем купить тебе эту вещь». Главное, не поощрять ребёнка за то, что он хорошо учится или убирается в комнате. Так, он может начать шантажировать. Поощряйте только </w:t>
      </w:r>
      <w:proofErr w:type="spellStart"/>
      <w:r w:rsidRPr="00F51085">
        <w:rPr>
          <w:rFonts w:ascii="Comic Sans MS" w:hAnsi="Comic Sans MS" w:cs="Times New Roman"/>
        </w:rPr>
        <w:lastRenderedPageBreak/>
        <w:t>сверхусилия</w:t>
      </w:r>
      <w:proofErr w:type="spellEnd"/>
      <w:r w:rsidRPr="00F51085">
        <w:rPr>
          <w:rFonts w:ascii="Comic Sans MS" w:hAnsi="Comic Sans MS" w:cs="Times New Roman"/>
        </w:rPr>
        <w:t xml:space="preserve"> – то, что не входит в его обязанности.</w:t>
      </w:r>
    </w:p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 xml:space="preserve">С 11 лет ребёнок уже понимает, кто зарабатывает деньги в семье. Однако воспринимает зарплаты взрослых как космические по суммам, так как не задумывается о тратах на продукты и ЖКХ. Будет хорошо, если вы проявите доверие и будете честны с ним, рассказав, какие основные статьи расходов у вас есть. </w:t>
      </w:r>
    </w:p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>Чтобы научить детей финансовому планированию, договоритесь с ними, что дадите им деньги сразу на весь месяц. Объясните, что они должны правильно спланировать свои расходы и «растянуть» этот бюджет на весь срок. Если ребёнок обратился к вам за деньгами раньше срока, предупредите его, что в следующий раз не станете ему помогать (кроме самого нужного) до начала нового месяца.</w:t>
      </w:r>
    </w:p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>Родителям важно быть последовательным в решениях. Когда ребёнок не выполнит договорённостей во второй раз, вы должны отказать ему в карманных деньгах, иначе он не поймёт урока.</w:t>
      </w:r>
    </w:p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>В 11-12 лет ребенок может справиться с планированием своего бюджета и откладывать от части полученных им доходов (примерно 10-30%) с целью накопления денежных средств.</w:t>
      </w:r>
    </w:p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 xml:space="preserve">В 14-18 лет несложно ставить собственные финансовые цели, вести учет личного бюджета, использовать </w:t>
      </w:r>
      <w:r w:rsidRPr="00F51085">
        <w:rPr>
          <w:rFonts w:ascii="Comic Sans MS" w:hAnsi="Comic Sans MS" w:cs="Times New Roman"/>
        </w:rPr>
        <w:lastRenderedPageBreak/>
        <w:t>разнообразные денежные инструменты (пластиковые карты, электронные кошельки, банкинг). 16-летние учащиеся знают о товарообменных соглашениях. Они способны вести диалог с потенциальными работодателями и анализировать финансовую информацию.</w:t>
      </w:r>
    </w:p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>Предложите ребёнку вести регулярный финансовый план. Личное планирование может быть не долгим – до года, но зато оно приучит к чёткому достижению целей. Распределите доходы по необходимым и второстепенным тратам, откладывая при этом 10% в копилку, а 5% – как финансовую подушку на чёрный день.</w:t>
      </w:r>
    </w:p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>Обучите методу пяти конвертов, где нужно разделить месячный бюджет на пять и разложить полученное по конвертам. Четыре конверта – это бюджет на месяц (один конверт на одну неделю). Пятый конверт – накопления, которые нельзя трогать.</w:t>
      </w:r>
    </w:p>
    <w:p w:rsid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 xml:space="preserve">Если вы открываете детям первую карточку, скачайте отдельные банковские приложения: </w:t>
      </w:r>
      <w:proofErr w:type="spellStart"/>
      <w:r w:rsidRPr="00F51085">
        <w:rPr>
          <w:rFonts w:ascii="Comic Sans MS" w:hAnsi="Comic Sans MS" w:cs="Times New Roman"/>
        </w:rPr>
        <w:t>TinkoffJunior</w:t>
      </w:r>
      <w:proofErr w:type="spellEnd"/>
      <w:r w:rsidRPr="00F51085">
        <w:rPr>
          <w:rFonts w:ascii="Comic Sans MS" w:hAnsi="Comic Sans MS" w:cs="Times New Roman"/>
        </w:rPr>
        <w:t xml:space="preserve">, </w:t>
      </w:r>
      <w:proofErr w:type="spellStart"/>
      <w:r w:rsidRPr="00F51085">
        <w:rPr>
          <w:rFonts w:ascii="Comic Sans MS" w:hAnsi="Comic Sans MS" w:cs="Times New Roman"/>
        </w:rPr>
        <w:t>СберKids</w:t>
      </w:r>
      <w:proofErr w:type="spellEnd"/>
      <w:r w:rsidRPr="00F51085">
        <w:rPr>
          <w:rFonts w:ascii="Comic Sans MS" w:hAnsi="Comic Sans MS" w:cs="Times New Roman"/>
        </w:rPr>
        <w:t xml:space="preserve">, </w:t>
      </w:r>
      <w:proofErr w:type="spellStart"/>
      <w:r w:rsidRPr="00F51085">
        <w:rPr>
          <w:rFonts w:ascii="Comic Sans MS" w:hAnsi="Comic Sans MS" w:cs="Times New Roman"/>
        </w:rPr>
        <w:t>Райффайзен-Start</w:t>
      </w:r>
      <w:proofErr w:type="spellEnd"/>
      <w:r w:rsidRPr="00F51085">
        <w:rPr>
          <w:rFonts w:ascii="Comic Sans MS" w:hAnsi="Comic Sans MS" w:cs="Times New Roman"/>
        </w:rPr>
        <w:t xml:space="preserve">. Там можно устанавливать лимиты трат и отслеживать расходы, но лучше, когда он сам будет контролировать свои деньги. </w:t>
      </w:r>
    </w:p>
    <w:p w:rsid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F51085">
        <w:rPr>
          <w:rFonts w:ascii="Comic Sans MS" w:hAnsi="Comic Sans MS" w:cs="Times New Roman"/>
        </w:rPr>
        <w:t xml:space="preserve">Обучайте своих детей финансовой грамотности самостоятельно, или с помощью специалистов по финансовой грамотности– это важная составляющая общего образовательного процесса. </w:t>
      </w:r>
    </w:p>
    <w:p w:rsid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</w:p>
    <w:p w:rsidR="00F51085" w:rsidRDefault="00F51085" w:rsidP="00F51085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lastRenderedPageBreak/>
        <w:t xml:space="preserve">За подробной консультацией </w:t>
      </w:r>
    </w:p>
    <w:p w:rsidR="00F51085" w:rsidRPr="0084265B" w:rsidRDefault="00F51085" w:rsidP="00F51085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t>ждём Вас по адресам:</w:t>
      </w:r>
    </w:p>
    <w:tbl>
      <w:tblPr>
        <w:tblpPr w:leftFromText="180" w:rightFromText="180" w:vertAnchor="text" w:horzAnchor="margin" w:tblpXSpec="center" w:tblpY="81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F51085" w:rsidRPr="006E7A5B" w:rsidTr="00D61CF0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6E7A5B" w:rsidRDefault="00F51085" w:rsidP="00D61CF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51,   </w:t>
            </w:r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F51085" w:rsidRPr="006E7A5B" w:rsidTr="00D61CF0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6E7A5B" w:rsidRDefault="00F51085" w:rsidP="00D61CF0">
            <w:pPr>
              <w:spacing w:before="100" w:beforeAutospacing="1" w:after="100" w:afterAutospacing="1" w:line="240" w:lineRule="auto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F51085" w:rsidRPr="006E7A5B" w:rsidTr="00D61CF0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6E7A5B" w:rsidRDefault="00F51085" w:rsidP="00D61CF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F51085" w:rsidRPr="006E7A5B" w:rsidTr="00D61CF0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6E7A5B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F51085" w:rsidRPr="006E7A5B" w:rsidTr="00D61CF0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6E7A5B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5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51085" w:rsidRPr="006E7A5B" w:rsidTr="00D61CF0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6E7A5B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, г.Саянск)</w:t>
            </w:r>
          </w:p>
        </w:tc>
      </w:tr>
      <w:tr w:rsidR="00F51085" w:rsidRPr="006E7A5B" w:rsidTr="00D61CF0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6E7A5B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F51085" w:rsidRPr="006E7A5B" w:rsidTr="00D61CF0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Default="00F51085" w:rsidP="00D61CF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F51085" w:rsidRPr="006E7A5B" w:rsidRDefault="00F51085" w:rsidP="00D61CF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F51085" w:rsidRPr="006E7A5B" w:rsidTr="00D61CF0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6E7A5B" w:rsidRDefault="00F51085" w:rsidP="00D61CF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F51085" w:rsidRPr="006E7A5B" w:rsidTr="00D61CF0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6E7A5B" w:rsidRDefault="00F51085" w:rsidP="00D61CF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обращаться в г.Иркутск)</w:t>
            </w:r>
          </w:p>
        </w:tc>
      </w:tr>
      <w:tr w:rsidR="00F51085" w:rsidRPr="006E7A5B" w:rsidTr="00D61CF0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6E7A5B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F51085" w:rsidRPr="006E7A5B" w:rsidTr="00D61CF0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6E7A5B" w:rsidRDefault="00F51085" w:rsidP="00D61CF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F51085" w:rsidRPr="006E7A5B" w:rsidTr="00D61CF0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6E7A5B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F51085" w:rsidRPr="006E7A5B" w:rsidTr="00D61CF0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6E7A5B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</w:p>
    <w:p w:rsidR="00D42E93" w:rsidRDefault="00D42E93"/>
    <w:p w:rsidR="00F51085" w:rsidRDefault="00F51085"/>
    <w:p w:rsidR="009515A4" w:rsidRDefault="009515A4" w:rsidP="009515A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51085" w:rsidRDefault="00F51085" w:rsidP="009515A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85378D">
        <w:rPr>
          <w:rFonts w:ascii="Comic Sans MS" w:hAnsi="Comic Sans MS"/>
          <w:b/>
          <w:sz w:val="28"/>
          <w:szCs w:val="28"/>
        </w:rPr>
        <w:t xml:space="preserve">Консультационный центр </w:t>
      </w:r>
    </w:p>
    <w:p w:rsidR="00F51085" w:rsidRPr="0085378D" w:rsidRDefault="00F51085" w:rsidP="009515A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85378D">
        <w:rPr>
          <w:rFonts w:ascii="Comic Sans MS" w:hAnsi="Comic Sans MS"/>
          <w:b/>
          <w:sz w:val="28"/>
          <w:szCs w:val="28"/>
        </w:rPr>
        <w:t xml:space="preserve">и пункты </w:t>
      </w:r>
    </w:p>
    <w:p w:rsidR="00F51085" w:rsidRPr="0085378D" w:rsidRDefault="00F51085" w:rsidP="009515A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5378D">
        <w:rPr>
          <w:rFonts w:ascii="Comic Sans MS" w:hAnsi="Comic Sans MS"/>
          <w:b/>
          <w:sz w:val="28"/>
          <w:szCs w:val="28"/>
        </w:rPr>
        <w:t>по защите прав потребителей</w:t>
      </w:r>
    </w:p>
    <w:p w:rsidR="00F51085" w:rsidRDefault="00F51085" w:rsidP="009515A4">
      <w:pPr>
        <w:spacing w:after="0" w:line="240" w:lineRule="auto"/>
      </w:pPr>
    </w:p>
    <w:p w:rsidR="00F51085" w:rsidRDefault="00F51085" w:rsidP="009515A4">
      <w:pPr>
        <w:spacing w:after="0" w:line="240" w:lineRule="auto"/>
      </w:pPr>
    </w:p>
    <w:p w:rsidR="00F51085" w:rsidRDefault="00F51085" w:rsidP="009515A4">
      <w:pPr>
        <w:spacing w:after="0" w:line="240" w:lineRule="auto"/>
      </w:pPr>
    </w:p>
    <w:p w:rsidR="00F51085" w:rsidRDefault="00F51085" w:rsidP="009515A4">
      <w:pPr>
        <w:spacing w:after="0" w:line="240" w:lineRule="auto"/>
      </w:pPr>
    </w:p>
    <w:p w:rsidR="00F51085" w:rsidRDefault="009515A4" w:rsidP="009515A4">
      <w:pPr>
        <w:spacing w:after="0" w:line="240" w:lineRule="auto"/>
      </w:pPr>
      <w:r>
        <w:rPr>
          <w:rFonts w:ascii="Comic Sans MS" w:hAnsi="Comic Sans MS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742A72" wp14:editId="398D28C9">
            <wp:simplePos x="0" y="0"/>
            <wp:positionH relativeFrom="column">
              <wp:posOffset>19050</wp:posOffset>
            </wp:positionH>
            <wp:positionV relativeFrom="paragraph">
              <wp:posOffset>250825</wp:posOffset>
            </wp:positionV>
            <wp:extent cx="2981325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31" y="21456"/>
                <wp:lineTo x="21531" y="0"/>
                <wp:lineTo x="0" y="0"/>
              </wp:wrapPolygon>
            </wp:wrapTight>
            <wp:docPr id="1" name="Рисунок 1" descr="C:\Users\user\Pictures\5484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548441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5A4" w:rsidRDefault="009515A4" w:rsidP="009515A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9515A4" w:rsidRDefault="009515A4" w:rsidP="009515A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9515A4" w:rsidRDefault="009515A4" w:rsidP="009515A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9515A4" w:rsidRDefault="004545D8" w:rsidP="009515A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5378D">
        <w:rPr>
          <w:rFonts w:ascii="Comic Sans MS" w:hAnsi="Comic Sans MS"/>
          <w:b/>
          <w:sz w:val="24"/>
          <w:szCs w:val="24"/>
        </w:rPr>
        <w:t>ФБУЗ «Центр гигиены</w:t>
      </w:r>
    </w:p>
    <w:p w:rsidR="004545D8" w:rsidRPr="0085378D" w:rsidRDefault="004545D8" w:rsidP="009515A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5378D">
        <w:rPr>
          <w:rFonts w:ascii="Comic Sans MS" w:hAnsi="Comic Sans MS"/>
          <w:b/>
          <w:sz w:val="24"/>
          <w:szCs w:val="24"/>
        </w:rPr>
        <w:t xml:space="preserve"> и эпидемиологии в Иркутской области»</w:t>
      </w:r>
    </w:p>
    <w:p w:rsidR="00F51085" w:rsidRDefault="00F51085"/>
    <w:sectPr w:rsidR="00F51085" w:rsidSect="004368D8">
      <w:type w:val="continuous"/>
      <w:pgSz w:w="16838" w:h="11906" w:orient="landscape"/>
      <w:pgMar w:top="720" w:right="395" w:bottom="720" w:left="426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0895"/>
    <w:multiLevelType w:val="hybridMultilevel"/>
    <w:tmpl w:val="C252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41DC2"/>
    <w:multiLevelType w:val="hybridMultilevel"/>
    <w:tmpl w:val="6328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1085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68D8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5D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15A4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07D38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85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EACA"/>
  <w15:docId w15:val="{965F799E-B33C-43B6-865F-5F8F1239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2021-04-08T23:58:00Z</dcterms:created>
  <dcterms:modified xsi:type="dcterms:W3CDTF">2021-04-09T01:36:00Z</dcterms:modified>
</cp:coreProperties>
</file>